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 xml:space="preserve">What did you learn from </w:t>
      </w:r>
      <w:proofErr w:type="spellStart"/>
      <w:r w:rsidRPr="003D3A83">
        <w:t>Rahme</w:t>
      </w:r>
      <w:proofErr w:type="spellEnd"/>
      <w:r w:rsidRPr="003D3A83">
        <w:t xml:space="preserve">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4B2FDE" w:rsidRDefault="00234224">
      <w:r>
        <w:t xml:space="preserve">I learned that they pray 5 times a day. And they drink tea 3 times a day morning lunch dinner. And they only eat twice a day at sunset and at night. And it’s really hot and the women have to cover up </w:t>
      </w:r>
      <w:proofErr w:type="gramStart"/>
      <w:r>
        <w:t>there</w:t>
      </w:r>
      <w:proofErr w:type="gramEnd"/>
      <w:r>
        <w:t xml:space="preserve"> faces. And men have to seat down to pee. Also they have polygamy. And I want to learn the population. And I want to know the living conditions. I was surprise cause </w:t>
      </w:r>
      <w:proofErr w:type="gramStart"/>
      <w:r>
        <w:t>its</w:t>
      </w:r>
      <w:proofErr w:type="gramEnd"/>
      <w:r>
        <w:t xml:space="preserve"> so different to what accustomed to.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234224"/>
    <w:rsid w:val="003D3A83"/>
    <w:rsid w:val="00674511"/>
    <w:rsid w:val="008B6264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2011-03-01T15:42:00Z</dcterms:created>
  <dcterms:modified xsi:type="dcterms:W3CDTF">2011-03-01T15:42:00Z</dcterms:modified>
</cp:coreProperties>
</file>